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1CC6" w14:textId="5058A099" w:rsidR="00CC3C9C" w:rsidRPr="00EA0C7C" w:rsidRDefault="00CC3C9C" w:rsidP="00BE5D9F">
      <w:pPr>
        <w:spacing w:before="120" w:after="120"/>
        <w:rPr>
          <w:rFonts w:ascii="Montserrat" w:hAnsi="Montserrat" w:cs="Arial"/>
          <w:bCs/>
          <w:color w:val="27344C"/>
          <w:sz w:val="22"/>
          <w:szCs w:val="22"/>
          <w:lang w:val="en-US"/>
        </w:rPr>
      </w:pPr>
      <w:r w:rsidRPr="00A80A2E">
        <w:rPr>
          <w:rFonts w:ascii="Montserrat" w:hAnsi="Montserrat" w:cs="Arial"/>
          <w:b/>
          <w:color w:val="27344C"/>
          <w:sz w:val="22"/>
          <w:szCs w:val="22"/>
        </w:rPr>
        <w:t xml:space="preserve">Anexa </w:t>
      </w:r>
      <w:r w:rsidR="00505025" w:rsidRPr="00A80A2E">
        <w:rPr>
          <w:rFonts w:ascii="Montserrat" w:hAnsi="Montserrat" w:cs="Arial"/>
          <w:b/>
          <w:color w:val="27344C"/>
          <w:sz w:val="22"/>
          <w:szCs w:val="22"/>
          <w:lang w:val="ro-RO"/>
        </w:rPr>
        <w:t>24</w:t>
      </w:r>
      <w:r w:rsidRPr="00A80A2E">
        <w:rPr>
          <w:rFonts w:ascii="Montserrat" w:hAnsi="Montserrat" w:cs="Arial"/>
          <w:b/>
          <w:color w:val="27344C"/>
          <w:sz w:val="22"/>
          <w:szCs w:val="22"/>
          <w:lang w:val="ro-RO"/>
        </w:rPr>
        <w:t>_</w:t>
      </w:r>
      <w:r w:rsidR="00505025" w:rsidRPr="00A80A2E">
        <w:rPr>
          <w:rFonts w:ascii="Montserrat" w:hAnsi="Montserrat" w:cs="Arial"/>
          <w:b/>
          <w:color w:val="27344C"/>
          <w:sz w:val="22"/>
          <w:szCs w:val="22"/>
          <w:lang w:val="ro-RO"/>
        </w:rPr>
        <w:t xml:space="preserve">Lista fișelor de proiect </w:t>
      </w:r>
      <w:r w:rsidR="003D78F5">
        <w:rPr>
          <w:rFonts w:ascii="Montserrat" w:hAnsi="Montserrat" w:cs="Arial"/>
          <w:b/>
          <w:color w:val="27344C"/>
          <w:sz w:val="22"/>
          <w:szCs w:val="22"/>
          <w:lang w:val="ro-RO"/>
        </w:rPr>
        <w:t xml:space="preserve">finanțabile </w:t>
      </w:r>
      <w:r w:rsidR="00505025" w:rsidRPr="00A80A2E">
        <w:rPr>
          <w:rFonts w:ascii="Montserrat" w:hAnsi="Montserrat" w:cs="Arial"/>
          <w:b/>
          <w:color w:val="27344C"/>
          <w:sz w:val="22"/>
          <w:szCs w:val="22"/>
          <w:lang w:val="ro-RO"/>
        </w:rPr>
        <w:t>preselectate</w:t>
      </w:r>
    </w:p>
    <w:p w14:paraId="19E2D09E" w14:textId="6B9F75A8" w:rsidR="00505025" w:rsidRPr="00A80A2E" w:rsidRDefault="00505025" w:rsidP="00BE5D9F">
      <w:pPr>
        <w:spacing w:before="120" w:after="120"/>
        <w:rPr>
          <w:rFonts w:ascii="Montserrat" w:hAnsi="Montserrat" w:cstheme="minorHAnsi"/>
          <w:b/>
          <w:color w:val="27344C"/>
          <w:sz w:val="22"/>
          <w:szCs w:val="22"/>
        </w:rPr>
      </w:pPr>
      <w:r w:rsidRPr="00A80A2E">
        <w:rPr>
          <w:rFonts w:ascii="Montserrat" w:hAnsi="Montserrat" w:cstheme="minorHAnsi"/>
          <w:b/>
          <w:color w:val="27344C"/>
          <w:sz w:val="22"/>
          <w:szCs w:val="22"/>
        </w:rPr>
        <w:t>IR 6.2.B Turism și calitatea vieții</w:t>
      </w:r>
    </w:p>
    <w:p w14:paraId="5D88D37A" w14:textId="77777777" w:rsidR="00505025" w:rsidRPr="00A80A2E" w:rsidRDefault="00505025" w:rsidP="00BE5D9F">
      <w:pPr>
        <w:spacing w:before="120" w:after="120"/>
        <w:rPr>
          <w:rFonts w:ascii="Montserrat" w:hAnsi="Montserrat" w:cstheme="minorHAnsi"/>
          <w:b/>
          <w:color w:val="27344C"/>
          <w:sz w:val="22"/>
          <w:szCs w:val="22"/>
        </w:rPr>
      </w:pPr>
    </w:p>
    <w:p w14:paraId="50A6FAE6" w14:textId="77777777" w:rsidR="00C77B3D" w:rsidRDefault="00C77B3D" w:rsidP="00BE5D9F">
      <w:pPr>
        <w:spacing w:before="120" w:after="120"/>
        <w:jc w:val="center"/>
        <w:rPr>
          <w:rFonts w:ascii="Montserrat" w:hAnsi="Montserrat" w:cstheme="minorHAnsi"/>
          <w:b/>
          <w:color w:val="27344C"/>
          <w:sz w:val="22"/>
          <w:szCs w:val="22"/>
          <w:lang w:val="ro-RO"/>
        </w:rPr>
      </w:pPr>
    </w:p>
    <w:p w14:paraId="2424CD61" w14:textId="751D58BD" w:rsidR="00505025" w:rsidRPr="00C77B3D" w:rsidRDefault="00505025" w:rsidP="00BE5D9F">
      <w:pPr>
        <w:spacing w:before="120" w:after="120"/>
        <w:jc w:val="center"/>
        <w:rPr>
          <w:rFonts w:ascii="Montserrat" w:hAnsi="Montserrat" w:cstheme="minorHAnsi"/>
          <w:b/>
          <w:color w:val="27344C"/>
          <w:lang w:val="ro-RO"/>
        </w:rPr>
      </w:pPr>
      <w:r w:rsidRPr="00C77B3D">
        <w:rPr>
          <w:rFonts w:ascii="Montserrat" w:hAnsi="Montserrat" w:cstheme="minorHAnsi"/>
          <w:b/>
          <w:color w:val="27344C"/>
          <w:lang w:val="ro-RO"/>
        </w:rPr>
        <w:t xml:space="preserve">Lista </w:t>
      </w:r>
      <w:r w:rsidR="000F0616" w:rsidRPr="00C77B3D">
        <w:rPr>
          <w:rFonts w:ascii="Montserrat" w:hAnsi="Montserrat" w:cstheme="minorHAnsi"/>
          <w:b/>
          <w:color w:val="27344C"/>
          <w:lang w:val="ro-RO"/>
        </w:rPr>
        <w:t>fișelor de proiect</w:t>
      </w:r>
      <w:r w:rsidRPr="00C77B3D">
        <w:rPr>
          <w:rFonts w:ascii="Montserrat" w:hAnsi="Montserrat" w:cstheme="minorHAnsi"/>
          <w:b/>
          <w:color w:val="27344C"/>
          <w:lang w:val="ro-RO"/>
        </w:rPr>
        <w:t xml:space="preserve"> </w:t>
      </w:r>
      <w:r w:rsidR="003D78F5">
        <w:rPr>
          <w:rFonts w:ascii="Montserrat" w:hAnsi="Montserrat" w:cstheme="minorHAnsi"/>
          <w:b/>
          <w:color w:val="27344C"/>
          <w:lang w:val="ro-RO"/>
        </w:rPr>
        <w:t xml:space="preserve">finanțabile </w:t>
      </w:r>
      <w:r w:rsidRPr="00C77B3D">
        <w:rPr>
          <w:rFonts w:ascii="Montserrat" w:hAnsi="Montserrat" w:cstheme="minorHAnsi"/>
          <w:b/>
          <w:color w:val="27344C"/>
          <w:lang w:val="ro-RO"/>
        </w:rPr>
        <w:t>preselectate</w:t>
      </w:r>
    </w:p>
    <w:p w14:paraId="3EA77325" w14:textId="77777777" w:rsidR="00505025" w:rsidRPr="00A80A2E" w:rsidRDefault="00505025" w:rsidP="00BE5D9F">
      <w:pPr>
        <w:spacing w:before="120" w:after="120"/>
        <w:jc w:val="center"/>
        <w:rPr>
          <w:rFonts w:ascii="Montserrat" w:hAnsi="Montserrat" w:cs="Arial"/>
          <w:b/>
          <w:color w:val="27344C"/>
          <w:sz w:val="22"/>
          <w:szCs w:val="22"/>
          <w:lang w:val="ro-RO"/>
        </w:rPr>
      </w:pPr>
    </w:p>
    <w:p w14:paraId="6FE67524" w14:textId="25ED2CE6" w:rsidR="00505025" w:rsidRPr="00C77B3D" w:rsidRDefault="00505025" w:rsidP="00BE5D9F">
      <w:pPr>
        <w:spacing w:before="120" w:after="120"/>
        <w:rPr>
          <w:rFonts w:ascii="Montserrat" w:hAnsi="Montserrat" w:cs="Arial"/>
          <w:b/>
          <w:bCs/>
          <w:color w:val="27344C"/>
        </w:rPr>
      </w:pPr>
      <w:proofErr w:type="spellStart"/>
      <w:r w:rsidRPr="00C77B3D">
        <w:rPr>
          <w:rFonts w:ascii="Montserrat" w:hAnsi="Montserrat" w:cs="Arial"/>
          <w:b/>
          <w:bCs/>
          <w:color w:val="27344C"/>
          <w:lang w:val="en-US"/>
        </w:rPr>
        <w:t>Județul</w:t>
      </w:r>
      <w:proofErr w:type="spellEnd"/>
      <w:r w:rsidRPr="00C77B3D">
        <w:rPr>
          <w:rFonts w:ascii="Montserrat" w:hAnsi="Montserrat" w:cs="Arial"/>
          <w:b/>
          <w:bCs/>
          <w:color w:val="27344C"/>
          <w:lang w:val="en-US"/>
        </w:rPr>
        <w:t xml:space="preserve"> Arad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A80A2E" w:rsidRPr="00A80A2E" w14:paraId="4CEA8580" w14:textId="77777777" w:rsidTr="00505025">
        <w:tc>
          <w:tcPr>
            <w:tcW w:w="4885" w:type="dxa"/>
          </w:tcPr>
          <w:p w14:paraId="68396806" w14:textId="2771C04E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</w:pPr>
            <w:proofErr w:type="spellStart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Stațiunea</w:t>
            </w:r>
            <w:proofErr w:type="spellEnd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turistică</w:t>
            </w:r>
            <w:proofErr w:type="spellEnd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/UAT</w:t>
            </w:r>
          </w:p>
        </w:tc>
        <w:tc>
          <w:tcPr>
            <w:tcW w:w="4885" w:type="dxa"/>
          </w:tcPr>
          <w:p w14:paraId="7D58A623" w14:textId="71A23385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</w:pPr>
            <w:proofErr w:type="spellStart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Titlul</w:t>
            </w:r>
            <w:proofErr w:type="spellEnd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fișei</w:t>
            </w:r>
            <w:proofErr w:type="spellEnd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proiect</w:t>
            </w:r>
            <w:proofErr w:type="spellEnd"/>
          </w:p>
        </w:tc>
      </w:tr>
      <w:tr w:rsidR="00A80A2E" w:rsidRPr="00A80A2E" w14:paraId="7807901D" w14:textId="77777777" w:rsidTr="00D500D9">
        <w:tc>
          <w:tcPr>
            <w:tcW w:w="4885" w:type="dxa"/>
          </w:tcPr>
          <w:p w14:paraId="5C1051D8" w14:textId="63F1F7E8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GHIOROC/</w:t>
            </w: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br/>
              <w:t>UAT COMUNA GHIOROC</w:t>
            </w:r>
          </w:p>
        </w:tc>
        <w:tc>
          <w:tcPr>
            <w:tcW w:w="4885" w:type="dxa"/>
          </w:tcPr>
          <w:p w14:paraId="7920BD35" w14:textId="54C05899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Modernizare și creare infrastructură turistică în Comuna Ghioroc, județul Arad</w:t>
            </w:r>
          </w:p>
        </w:tc>
      </w:tr>
      <w:tr w:rsidR="00A80A2E" w:rsidRPr="00A80A2E" w14:paraId="1093B5AB" w14:textId="77777777" w:rsidTr="00D500D9">
        <w:tc>
          <w:tcPr>
            <w:tcW w:w="4885" w:type="dxa"/>
          </w:tcPr>
          <w:p w14:paraId="55309E19" w14:textId="7213B84D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MONEASA/</w:t>
            </w: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br/>
              <w:t>UAT COMUNA MONEASA</w:t>
            </w:r>
          </w:p>
        </w:tc>
        <w:tc>
          <w:tcPr>
            <w:tcW w:w="4885" w:type="dxa"/>
          </w:tcPr>
          <w:p w14:paraId="452DFEC5" w14:textId="79925030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Modernizare parc din Stațiunea Moneasa, județul Arad</w:t>
            </w:r>
          </w:p>
        </w:tc>
      </w:tr>
      <w:tr w:rsidR="00A80A2E" w:rsidRPr="00A80A2E" w14:paraId="02B0B2A3" w14:textId="77777777" w:rsidTr="00D500D9">
        <w:tc>
          <w:tcPr>
            <w:tcW w:w="4885" w:type="dxa"/>
          </w:tcPr>
          <w:p w14:paraId="0DAD1C65" w14:textId="7D1B4921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INEU/</w:t>
            </w: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br/>
              <w:t>UAT ORAȘUL INEU</w:t>
            </w:r>
          </w:p>
        </w:tc>
        <w:tc>
          <w:tcPr>
            <w:tcW w:w="4885" w:type="dxa"/>
          </w:tcPr>
          <w:p w14:paraId="4526F5CE" w14:textId="1AD17565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Investitii in infrastructuri de agrement multifunctionale in Orasul Ineu, judetul Arad</w:t>
            </w:r>
          </w:p>
        </w:tc>
      </w:tr>
      <w:tr w:rsidR="00505025" w:rsidRPr="00A80A2E" w14:paraId="6441A7EC" w14:textId="77777777" w:rsidTr="00D500D9">
        <w:tc>
          <w:tcPr>
            <w:tcW w:w="4885" w:type="dxa"/>
          </w:tcPr>
          <w:p w14:paraId="4FC1BFAD" w14:textId="709167A6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PECICA/</w:t>
            </w: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br/>
              <w:t>UAT ORAȘUL PECICA</w:t>
            </w:r>
          </w:p>
        </w:tc>
        <w:tc>
          <w:tcPr>
            <w:tcW w:w="4885" w:type="dxa"/>
          </w:tcPr>
          <w:p w14:paraId="56E32CFC" w14:textId="154241D8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Construire ”Centru de agrement multifuncțional Mureș”</w:t>
            </w:r>
          </w:p>
        </w:tc>
      </w:tr>
    </w:tbl>
    <w:p w14:paraId="1FF63743" w14:textId="77777777" w:rsidR="00C77B3D" w:rsidRPr="00A80A2E" w:rsidRDefault="00C77B3D" w:rsidP="00BE5D9F">
      <w:pPr>
        <w:autoSpaceDE w:val="0"/>
        <w:autoSpaceDN w:val="0"/>
        <w:adjustRightInd w:val="0"/>
        <w:spacing w:before="120" w:after="120"/>
        <w:rPr>
          <w:rFonts w:ascii="Montserrat" w:hAnsi="Montserrat" w:cs="Arial"/>
          <w:color w:val="27344C"/>
          <w:sz w:val="22"/>
          <w:szCs w:val="22"/>
          <w:lang w:val="en-US"/>
        </w:rPr>
      </w:pPr>
    </w:p>
    <w:p w14:paraId="27523F90" w14:textId="62C0204D" w:rsidR="00505025" w:rsidRPr="00C77B3D" w:rsidRDefault="00505025" w:rsidP="00BE5D9F">
      <w:pPr>
        <w:spacing w:before="120" w:after="120"/>
        <w:rPr>
          <w:rFonts w:ascii="Montserrat" w:hAnsi="Montserrat" w:cs="Arial"/>
          <w:b/>
          <w:bCs/>
          <w:color w:val="27344C"/>
        </w:rPr>
      </w:pPr>
      <w:proofErr w:type="spellStart"/>
      <w:r w:rsidRPr="00C77B3D">
        <w:rPr>
          <w:rFonts w:ascii="Montserrat" w:hAnsi="Montserrat" w:cs="Arial"/>
          <w:b/>
          <w:bCs/>
          <w:color w:val="27344C"/>
          <w:lang w:val="en-US"/>
        </w:rPr>
        <w:t>Județul</w:t>
      </w:r>
      <w:proofErr w:type="spellEnd"/>
      <w:r w:rsidRPr="00C77B3D">
        <w:rPr>
          <w:rFonts w:ascii="Montserrat" w:hAnsi="Montserrat" w:cs="Arial"/>
          <w:b/>
          <w:bCs/>
          <w:color w:val="27344C"/>
          <w:lang w:val="en-US"/>
        </w:rPr>
        <w:t xml:space="preserve"> Caraș-Severin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A80A2E" w:rsidRPr="00A80A2E" w14:paraId="7E976CAA" w14:textId="77777777" w:rsidTr="001E7104">
        <w:tc>
          <w:tcPr>
            <w:tcW w:w="4885" w:type="dxa"/>
          </w:tcPr>
          <w:p w14:paraId="195D37AE" w14:textId="2C3279A7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</w:pPr>
            <w:proofErr w:type="spellStart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Stațiunea</w:t>
            </w:r>
            <w:proofErr w:type="spellEnd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turistică</w:t>
            </w:r>
            <w:proofErr w:type="spellEnd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/UAT</w:t>
            </w:r>
          </w:p>
        </w:tc>
        <w:tc>
          <w:tcPr>
            <w:tcW w:w="4885" w:type="dxa"/>
          </w:tcPr>
          <w:p w14:paraId="282DC2D0" w14:textId="77777777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</w:pPr>
            <w:proofErr w:type="spellStart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Titlul</w:t>
            </w:r>
            <w:proofErr w:type="spellEnd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fișei</w:t>
            </w:r>
            <w:proofErr w:type="spellEnd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proiect</w:t>
            </w:r>
            <w:proofErr w:type="spellEnd"/>
          </w:p>
        </w:tc>
      </w:tr>
      <w:tr w:rsidR="00A80A2E" w:rsidRPr="00A80A2E" w14:paraId="4809DDEC" w14:textId="77777777" w:rsidTr="00D500D9">
        <w:tc>
          <w:tcPr>
            <w:tcW w:w="4885" w:type="dxa"/>
          </w:tcPr>
          <w:p w14:paraId="1230C46D" w14:textId="223B6F59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BERZASCA/</w:t>
            </w: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br/>
              <w:t>UAT COMUNA BERZASCA</w:t>
            </w:r>
          </w:p>
        </w:tc>
        <w:tc>
          <w:tcPr>
            <w:tcW w:w="4885" w:type="dxa"/>
          </w:tcPr>
          <w:p w14:paraId="73EC3714" w14:textId="5D2B7934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Dezvoltarea infrastructurii de utilitate publica in “Parcul Central” al Statiunii turistice Berzasca, pentru organizarea de evenimente culturale, artistice si recreative</w:t>
            </w:r>
          </w:p>
        </w:tc>
      </w:tr>
      <w:tr w:rsidR="00A80A2E" w:rsidRPr="00A80A2E" w14:paraId="326182B1" w14:textId="77777777" w:rsidTr="00D500D9">
        <w:tc>
          <w:tcPr>
            <w:tcW w:w="4885" w:type="dxa"/>
          </w:tcPr>
          <w:p w14:paraId="3D93708A" w14:textId="67D5B1DB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ZONA BORLOVA-MUNTELE MIC, COMUNA TURNU RUIENI/</w:t>
            </w: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br/>
              <w:t>UAT COMUNA TURNU RUIENI</w:t>
            </w:r>
          </w:p>
        </w:tc>
        <w:tc>
          <w:tcPr>
            <w:tcW w:w="4885" w:type="dxa"/>
          </w:tcPr>
          <w:p w14:paraId="5C5134C0" w14:textId="0C1502F7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Dezvoltarea infrastructurii de turism în comuna Turnu Ruieni, județul Caraș-Severin</w:t>
            </w:r>
          </w:p>
        </w:tc>
      </w:tr>
      <w:tr w:rsidR="00A80A2E" w:rsidRPr="00A80A2E" w14:paraId="62C4031D" w14:textId="77777777" w:rsidTr="00D500D9">
        <w:tc>
          <w:tcPr>
            <w:tcW w:w="4885" w:type="dxa"/>
          </w:tcPr>
          <w:p w14:paraId="61DF8B14" w14:textId="1D1F807E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SEMENIC/</w:t>
            </w: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br/>
              <w:t>UAT MUNICIPIUL REȘIȚA</w:t>
            </w:r>
          </w:p>
        </w:tc>
        <w:tc>
          <w:tcPr>
            <w:tcW w:w="4885" w:type="dxa"/>
          </w:tcPr>
          <w:p w14:paraId="57E762BE" w14:textId="5C91358B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Dezvoltarea Zonei Turistice Semenic – Infrastructură multifuncțională de agrement</w:t>
            </w:r>
          </w:p>
        </w:tc>
      </w:tr>
      <w:tr w:rsidR="00A80A2E" w:rsidRPr="00A80A2E" w14:paraId="3EBD9023" w14:textId="77777777" w:rsidTr="00D500D9">
        <w:tc>
          <w:tcPr>
            <w:tcW w:w="4885" w:type="dxa"/>
          </w:tcPr>
          <w:p w14:paraId="14B8658D" w14:textId="49BFF22F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BĂILE HERCULANE/</w:t>
            </w: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br/>
              <w:t>UAT ORAȘUL BĂILE HERCULANE</w:t>
            </w:r>
          </w:p>
        </w:tc>
        <w:tc>
          <w:tcPr>
            <w:tcW w:w="4885" w:type="dxa"/>
          </w:tcPr>
          <w:p w14:paraId="011C88ED" w14:textId="63BAC2FF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Înființare centru multicultural ”HERCULES” prin reabilitare cinematograf în orașul Băile Herculane; județul Caraș Severin</w:t>
            </w:r>
          </w:p>
        </w:tc>
      </w:tr>
      <w:tr w:rsidR="00A80A2E" w:rsidRPr="00A80A2E" w14:paraId="76C9E483" w14:textId="77777777" w:rsidTr="00D500D9">
        <w:tc>
          <w:tcPr>
            <w:tcW w:w="4885" w:type="dxa"/>
          </w:tcPr>
          <w:p w14:paraId="30F245EF" w14:textId="3A507CD6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Calibri"/>
                <w:color w:val="27344C"/>
                <w:sz w:val="22"/>
                <w:szCs w:val="22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lastRenderedPageBreak/>
              <w:t>CORONINI/</w:t>
            </w: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br/>
              <w:t>UAT COMUNA CORONINI</w:t>
            </w:r>
          </w:p>
        </w:tc>
        <w:tc>
          <w:tcPr>
            <w:tcW w:w="4885" w:type="dxa"/>
          </w:tcPr>
          <w:p w14:paraId="59719E11" w14:textId="3CD1F256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Montserrat" w:hAnsi="Montserrat" w:cs="Calibri"/>
                <w:color w:val="27344C"/>
                <w:sz w:val="22"/>
                <w:szCs w:val="22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Dezvoltarea infrastructurii de turism în comuna Coronini, județul Caraș-Severin</w:t>
            </w:r>
          </w:p>
        </w:tc>
      </w:tr>
      <w:tr w:rsidR="00505025" w:rsidRPr="00A80A2E" w14:paraId="2DDF4A7F" w14:textId="77777777" w:rsidTr="00D500D9">
        <w:tc>
          <w:tcPr>
            <w:tcW w:w="4885" w:type="dxa"/>
          </w:tcPr>
          <w:p w14:paraId="34A48B51" w14:textId="6A39BAFB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Calibri"/>
                <w:color w:val="27344C"/>
                <w:sz w:val="22"/>
                <w:szCs w:val="22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BĂILE HERCULANE/</w:t>
            </w: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br/>
              <w:t>UAT ORAȘUL BĂILE HERCULANE</w:t>
            </w:r>
          </w:p>
        </w:tc>
        <w:tc>
          <w:tcPr>
            <w:tcW w:w="4885" w:type="dxa"/>
          </w:tcPr>
          <w:p w14:paraId="27817E84" w14:textId="43C72F03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Montserrat" w:hAnsi="Montserrat" w:cs="Calibri"/>
                <w:color w:val="27344C"/>
                <w:sz w:val="22"/>
                <w:szCs w:val="22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 xml:space="preserve">Reabilitare urbană în spații verzi </w:t>
            </w:r>
          </w:p>
        </w:tc>
      </w:tr>
    </w:tbl>
    <w:p w14:paraId="3F6B01EB" w14:textId="77777777" w:rsidR="00C77B3D" w:rsidRDefault="00C77B3D" w:rsidP="00BE5D9F">
      <w:pPr>
        <w:spacing w:before="120" w:after="120"/>
        <w:rPr>
          <w:rFonts w:ascii="Montserrat" w:hAnsi="Montserrat" w:cs="Arial"/>
          <w:b/>
          <w:bCs/>
          <w:color w:val="27344C"/>
          <w:sz w:val="22"/>
          <w:szCs w:val="22"/>
          <w:lang w:val="en-US"/>
        </w:rPr>
      </w:pPr>
    </w:p>
    <w:p w14:paraId="795D4D15" w14:textId="43B2DA3C" w:rsidR="00505025" w:rsidRPr="00C77B3D" w:rsidRDefault="00505025" w:rsidP="00BE5D9F">
      <w:pPr>
        <w:spacing w:before="120" w:after="120"/>
        <w:rPr>
          <w:rFonts w:ascii="Montserrat" w:hAnsi="Montserrat" w:cs="Arial"/>
          <w:b/>
          <w:bCs/>
          <w:color w:val="27344C"/>
        </w:rPr>
      </w:pPr>
      <w:proofErr w:type="spellStart"/>
      <w:r w:rsidRPr="00C77B3D">
        <w:rPr>
          <w:rFonts w:ascii="Montserrat" w:hAnsi="Montserrat" w:cs="Arial"/>
          <w:b/>
          <w:bCs/>
          <w:color w:val="27344C"/>
          <w:lang w:val="en-US"/>
        </w:rPr>
        <w:t>Județul</w:t>
      </w:r>
      <w:proofErr w:type="spellEnd"/>
      <w:r w:rsidRPr="00C77B3D">
        <w:rPr>
          <w:rFonts w:ascii="Montserrat" w:hAnsi="Montserrat" w:cs="Arial"/>
          <w:b/>
          <w:bCs/>
          <w:color w:val="27344C"/>
          <w:lang w:val="en-US"/>
        </w:rPr>
        <w:t xml:space="preserve"> Hunedoara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A80A2E" w:rsidRPr="00A80A2E" w14:paraId="77946310" w14:textId="77777777" w:rsidTr="00D500D9">
        <w:tc>
          <w:tcPr>
            <w:tcW w:w="4885" w:type="dxa"/>
          </w:tcPr>
          <w:p w14:paraId="0B63061C" w14:textId="77777777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</w:pPr>
            <w:proofErr w:type="spellStart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Stațiunea</w:t>
            </w:r>
            <w:proofErr w:type="spellEnd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turistică</w:t>
            </w:r>
            <w:proofErr w:type="spellEnd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/ UAT</w:t>
            </w:r>
          </w:p>
        </w:tc>
        <w:tc>
          <w:tcPr>
            <w:tcW w:w="4885" w:type="dxa"/>
          </w:tcPr>
          <w:p w14:paraId="70EE0DCD" w14:textId="77777777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</w:pPr>
            <w:proofErr w:type="spellStart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Titlul</w:t>
            </w:r>
            <w:proofErr w:type="spellEnd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fișei</w:t>
            </w:r>
            <w:proofErr w:type="spellEnd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proiect</w:t>
            </w:r>
            <w:proofErr w:type="spellEnd"/>
          </w:p>
        </w:tc>
      </w:tr>
      <w:tr w:rsidR="00A80A2E" w:rsidRPr="00A80A2E" w14:paraId="6F5B644F" w14:textId="77777777" w:rsidTr="00D500D9">
        <w:tc>
          <w:tcPr>
            <w:tcW w:w="4885" w:type="dxa"/>
          </w:tcPr>
          <w:p w14:paraId="46FD1AE3" w14:textId="77777777" w:rsidR="00BE5D9F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Calibri"/>
                <w:color w:val="27344C"/>
                <w:sz w:val="22"/>
                <w:szCs w:val="22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URICANI/</w:t>
            </w:r>
          </w:p>
          <w:p w14:paraId="12A944BE" w14:textId="51EB327F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UAT ORAȘUL URICANI</w:t>
            </w:r>
          </w:p>
        </w:tc>
        <w:tc>
          <w:tcPr>
            <w:tcW w:w="4885" w:type="dxa"/>
          </w:tcPr>
          <w:p w14:paraId="02BEDE1B" w14:textId="1C0A991C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Infrastructură de agrement multifuncțională Uricani</w:t>
            </w:r>
          </w:p>
        </w:tc>
      </w:tr>
      <w:tr w:rsidR="00A80A2E" w:rsidRPr="00A80A2E" w14:paraId="29D4A3B0" w14:textId="77777777" w:rsidTr="00D500D9">
        <w:tc>
          <w:tcPr>
            <w:tcW w:w="4885" w:type="dxa"/>
          </w:tcPr>
          <w:p w14:paraId="6E9CD667" w14:textId="77777777" w:rsidR="00BE5D9F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Calibri"/>
                <w:color w:val="27344C"/>
                <w:sz w:val="22"/>
                <w:szCs w:val="22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VAȚA DE JOS/</w:t>
            </w:r>
          </w:p>
          <w:p w14:paraId="202414E1" w14:textId="76FD4DC1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UAT COMUNA VAȚA DE JOS</w:t>
            </w:r>
          </w:p>
        </w:tc>
        <w:tc>
          <w:tcPr>
            <w:tcW w:w="4885" w:type="dxa"/>
          </w:tcPr>
          <w:p w14:paraId="2341AE9E" w14:textId="598AF6FB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Modernizare parc central Vata de Jos</w:t>
            </w:r>
          </w:p>
        </w:tc>
      </w:tr>
      <w:tr w:rsidR="00A80A2E" w:rsidRPr="00A80A2E" w14:paraId="4BCCC0A6" w14:textId="77777777" w:rsidTr="00D500D9">
        <w:tc>
          <w:tcPr>
            <w:tcW w:w="4885" w:type="dxa"/>
          </w:tcPr>
          <w:p w14:paraId="7804164D" w14:textId="77777777" w:rsidR="00BE5D9F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Calibri"/>
                <w:color w:val="27344C"/>
                <w:sz w:val="22"/>
                <w:szCs w:val="22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GEOAGIU-BĂI/</w:t>
            </w:r>
          </w:p>
          <w:p w14:paraId="5D986AEE" w14:textId="11DA1FD6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UAT ORAȘUL GEOAGIU</w:t>
            </w:r>
          </w:p>
        </w:tc>
        <w:tc>
          <w:tcPr>
            <w:tcW w:w="4885" w:type="dxa"/>
          </w:tcPr>
          <w:p w14:paraId="3B4B1E0E" w14:textId="404CD17E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Amenajare trasee turistice tematice si recreativ-sportive in Statiunea Geoagiu Bai, oras Geoagiu, judetul Hunedoara</w:t>
            </w:r>
          </w:p>
        </w:tc>
      </w:tr>
      <w:tr w:rsidR="00A80A2E" w:rsidRPr="00A80A2E" w14:paraId="15681E89" w14:textId="77777777" w:rsidTr="00D500D9">
        <w:tc>
          <w:tcPr>
            <w:tcW w:w="4885" w:type="dxa"/>
          </w:tcPr>
          <w:p w14:paraId="408E1C4A" w14:textId="77777777" w:rsidR="00BE5D9F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Calibri"/>
                <w:color w:val="27344C"/>
                <w:sz w:val="22"/>
                <w:szCs w:val="22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ZONA TURISTICĂ CINCIȘ-CERNA - COMUNA TELIUCU INFERIOR/</w:t>
            </w:r>
          </w:p>
          <w:p w14:paraId="090777AD" w14:textId="4FD885B4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UAT COMUNA TELIUCU INFERIOR</w:t>
            </w:r>
          </w:p>
        </w:tc>
        <w:tc>
          <w:tcPr>
            <w:tcW w:w="4885" w:type="dxa"/>
          </w:tcPr>
          <w:p w14:paraId="7E86D361" w14:textId="2F9F0F0E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Realizare bază de agrement pentru dezvoltarea turismului la nivelul UAT Teliucu Inferior</w:t>
            </w:r>
          </w:p>
        </w:tc>
      </w:tr>
      <w:tr w:rsidR="00505025" w:rsidRPr="00A80A2E" w14:paraId="6F2B0019" w14:textId="77777777" w:rsidTr="00D500D9">
        <w:tc>
          <w:tcPr>
            <w:tcW w:w="4885" w:type="dxa"/>
          </w:tcPr>
          <w:p w14:paraId="7C0BB5C9" w14:textId="77777777" w:rsidR="00BE5D9F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Calibri"/>
                <w:color w:val="27344C"/>
                <w:sz w:val="22"/>
                <w:szCs w:val="22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ZONA PARÂNG-PETROȘANI/</w:t>
            </w:r>
          </w:p>
          <w:p w14:paraId="12C1AD94" w14:textId="26E00AD1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Calibri"/>
                <w:color w:val="27344C"/>
                <w:sz w:val="22"/>
                <w:szCs w:val="22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UAT MUNICIPIUL PETROȘANI</w:t>
            </w:r>
          </w:p>
        </w:tc>
        <w:tc>
          <w:tcPr>
            <w:tcW w:w="4885" w:type="dxa"/>
          </w:tcPr>
          <w:p w14:paraId="2B2CC269" w14:textId="702574E9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Montserrat" w:hAnsi="Montserrat" w:cs="Calibri"/>
                <w:color w:val="27344C"/>
                <w:sz w:val="22"/>
                <w:szCs w:val="22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 xml:space="preserve">Construire traseu mountain bike in Zona turistică Parâng </w:t>
            </w:r>
          </w:p>
        </w:tc>
      </w:tr>
    </w:tbl>
    <w:p w14:paraId="2844DA1E" w14:textId="77777777" w:rsidR="00C77B3D" w:rsidRPr="00A80A2E" w:rsidRDefault="00C77B3D" w:rsidP="00BE5D9F">
      <w:pPr>
        <w:autoSpaceDE w:val="0"/>
        <w:autoSpaceDN w:val="0"/>
        <w:adjustRightInd w:val="0"/>
        <w:spacing w:before="120" w:after="120"/>
        <w:rPr>
          <w:rFonts w:ascii="Montserrat" w:hAnsi="Montserrat" w:cs="Arial"/>
          <w:color w:val="27344C"/>
          <w:sz w:val="22"/>
          <w:szCs w:val="22"/>
          <w:lang w:val="en-US"/>
        </w:rPr>
      </w:pPr>
    </w:p>
    <w:p w14:paraId="756C4B1B" w14:textId="39B25E61" w:rsidR="00505025" w:rsidRPr="00C77B3D" w:rsidRDefault="00505025" w:rsidP="00BE5D9F">
      <w:pPr>
        <w:spacing w:before="120" w:after="120"/>
        <w:rPr>
          <w:rFonts w:ascii="Montserrat" w:hAnsi="Montserrat" w:cs="Arial"/>
          <w:b/>
          <w:bCs/>
          <w:color w:val="27344C"/>
        </w:rPr>
      </w:pPr>
      <w:proofErr w:type="spellStart"/>
      <w:r w:rsidRPr="00C77B3D">
        <w:rPr>
          <w:rFonts w:ascii="Montserrat" w:hAnsi="Montserrat" w:cs="Arial"/>
          <w:b/>
          <w:bCs/>
          <w:color w:val="27344C"/>
          <w:lang w:val="en-US"/>
        </w:rPr>
        <w:t>Județul</w:t>
      </w:r>
      <w:proofErr w:type="spellEnd"/>
      <w:r w:rsidRPr="00C77B3D">
        <w:rPr>
          <w:rFonts w:ascii="Montserrat" w:hAnsi="Montserrat" w:cs="Arial"/>
          <w:b/>
          <w:bCs/>
          <w:color w:val="27344C"/>
          <w:lang w:val="en-US"/>
        </w:rPr>
        <w:t xml:space="preserve"> Timiș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A80A2E" w:rsidRPr="00A80A2E" w14:paraId="68A33AC3" w14:textId="77777777" w:rsidTr="00D500D9">
        <w:tc>
          <w:tcPr>
            <w:tcW w:w="4885" w:type="dxa"/>
          </w:tcPr>
          <w:p w14:paraId="568A32A8" w14:textId="77777777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</w:pPr>
            <w:proofErr w:type="spellStart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Stațiunea</w:t>
            </w:r>
            <w:proofErr w:type="spellEnd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turistică</w:t>
            </w:r>
            <w:proofErr w:type="spellEnd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/ UAT</w:t>
            </w:r>
          </w:p>
        </w:tc>
        <w:tc>
          <w:tcPr>
            <w:tcW w:w="4885" w:type="dxa"/>
          </w:tcPr>
          <w:p w14:paraId="0EC64DCC" w14:textId="77777777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</w:pPr>
            <w:proofErr w:type="spellStart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Titlul</w:t>
            </w:r>
            <w:proofErr w:type="spellEnd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fișei</w:t>
            </w:r>
            <w:proofErr w:type="spellEnd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80A2E">
              <w:rPr>
                <w:rFonts w:ascii="Montserrat" w:hAnsi="Montserrat" w:cs="Arial"/>
                <w:b/>
                <w:bCs/>
                <w:color w:val="27344C"/>
                <w:sz w:val="22"/>
                <w:szCs w:val="22"/>
                <w:lang w:val="en-US"/>
              </w:rPr>
              <w:t>proiect</w:t>
            </w:r>
            <w:proofErr w:type="spellEnd"/>
          </w:p>
        </w:tc>
      </w:tr>
      <w:tr w:rsidR="00A80A2E" w:rsidRPr="00A80A2E" w14:paraId="5FB0AA30" w14:textId="77777777" w:rsidTr="00D500D9">
        <w:tc>
          <w:tcPr>
            <w:tcW w:w="4885" w:type="dxa"/>
          </w:tcPr>
          <w:p w14:paraId="733A72C0" w14:textId="77777777" w:rsidR="00BE5D9F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Calibri"/>
                <w:color w:val="27344C"/>
                <w:sz w:val="22"/>
                <w:szCs w:val="22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SÂNNICOLAU MARE/</w:t>
            </w:r>
          </w:p>
          <w:p w14:paraId="591238C2" w14:textId="6849D342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UAT ORAȘUL SÂNNICOLAU MARE</w:t>
            </w:r>
          </w:p>
        </w:tc>
        <w:tc>
          <w:tcPr>
            <w:tcW w:w="4885" w:type="dxa"/>
          </w:tcPr>
          <w:p w14:paraId="2B18563A" w14:textId="26E1861F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Înființare centru de recuperare, tratament și agrement în orașul Sânnicolau-Mare</w:t>
            </w:r>
          </w:p>
        </w:tc>
      </w:tr>
      <w:tr w:rsidR="00A80A2E" w:rsidRPr="00A80A2E" w14:paraId="0D69BD05" w14:textId="77777777" w:rsidTr="00D500D9">
        <w:tc>
          <w:tcPr>
            <w:tcW w:w="4885" w:type="dxa"/>
          </w:tcPr>
          <w:p w14:paraId="5733F1A2" w14:textId="77777777" w:rsidR="00BE5D9F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Calibri"/>
                <w:color w:val="27344C"/>
                <w:sz w:val="22"/>
                <w:szCs w:val="22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FÂRDEA/</w:t>
            </w:r>
          </w:p>
          <w:p w14:paraId="177DD958" w14:textId="24511F8C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UAT COMUNA FÂRDEA</w:t>
            </w:r>
          </w:p>
        </w:tc>
        <w:tc>
          <w:tcPr>
            <w:tcW w:w="4885" w:type="dxa"/>
          </w:tcPr>
          <w:p w14:paraId="5207B9A4" w14:textId="083807CA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Amenajare alei pietonale in Statiunea de interes local Fârdea, judetul Timis</w:t>
            </w:r>
          </w:p>
        </w:tc>
      </w:tr>
      <w:tr w:rsidR="00505025" w:rsidRPr="00A80A2E" w14:paraId="152537AD" w14:textId="77777777" w:rsidTr="00D500D9">
        <w:tc>
          <w:tcPr>
            <w:tcW w:w="4885" w:type="dxa"/>
          </w:tcPr>
          <w:p w14:paraId="1D0D2EF6" w14:textId="77777777" w:rsidR="00BE5D9F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Calibri"/>
                <w:color w:val="27344C"/>
                <w:sz w:val="22"/>
                <w:szCs w:val="22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BUZIAȘ/</w:t>
            </w:r>
          </w:p>
          <w:p w14:paraId="2C8526A2" w14:textId="7EC9C165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UAT ORAȘUL BUZIAȘ</w:t>
            </w:r>
          </w:p>
        </w:tc>
        <w:tc>
          <w:tcPr>
            <w:tcW w:w="4885" w:type="dxa"/>
          </w:tcPr>
          <w:p w14:paraId="0B27E913" w14:textId="62BA1800" w:rsidR="00505025" w:rsidRPr="00A80A2E" w:rsidRDefault="00505025" w:rsidP="00BE5D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Montserrat" w:hAnsi="Montserrat" w:cs="Arial"/>
                <w:color w:val="27344C"/>
                <w:sz w:val="22"/>
                <w:szCs w:val="22"/>
                <w:lang w:val="en-US"/>
              </w:rPr>
            </w:pPr>
            <w:r w:rsidRPr="00A80A2E">
              <w:rPr>
                <w:rFonts w:ascii="Montserrat" w:hAnsi="Montserrat" w:cs="Calibri"/>
                <w:color w:val="27344C"/>
                <w:sz w:val="22"/>
                <w:szCs w:val="22"/>
              </w:rPr>
              <w:t>Construire zona de agrement orasul Buzias</w:t>
            </w:r>
          </w:p>
        </w:tc>
      </w:tr>
    </w:tbl>
    <w:p w14:paraId="6ADEE6E7" w14:textId="77777777" w:rsidR="00505025" w:rsidRPr="00A80A2E" w:rsidRDefault="00505025" w:rsidP="00BE5D9F">
      <w:pPr>
        <w:autoSpaceDE w:val="0"/>
        <w:autoSpaceDN w:val="0"/>
        <w:adjustRightInd w:val="0"/>
        <w:spacing w:before="120" w:after="120"/>
        <w:rPr>
          <w:rFonts w:ascii="Montserrat" w:hAnsi="Montserrat" w:cs="Arial"/>
          <w:color w:val="27344C"/>
          <w:sz w:val="22"/>
          <w:szCs w:val="22"/>
          <w:lang w:val="en-US"/>
        </w:rPr>
      </w:pPr>
    </w:p>
    <w:p w14:paraId="5280B0BE" w14:textId="77777777" w:rsidR="00505025" w:rsidRPr="00A80A2E" w:rsidRDefault="00505025" w:rsidP="00BE5D9F">
      <w:pPr>
        <w:autoSpaceDE w:val="0"/>
        <w:autoSpaceDN w:val="0"/>
        <w:adjustRightInd w:val="0"/>
        <w:spacing w:before="120" w:after="120"/>
        <w:rPr>
          <w:rFonts w:ascii="Montserrat" w:hAnsi="Montserrat" w:cs="Arial"/>
          <w:color w:val="27344C"/>
          <w:sz w:val="22"/>
          <w:szCs w:val="22"/>
          <w:lang w:val="en-US"/>
        </w:rPr>
      </w:pPr>
    </w:p>
    <w:sectPr w:rsidR="00505025" w:rsidRPr="00A80A2E" w:rsidSect="001422D0">
      <w:headerReference w:type="default" r:id="rId6"/>
      <w:footerReference w:type="default" r:id="rId7"/>
      <w:pgSz w:w="11906" w:h="16838"/>
      <w:pgMar w:top="1728" w:right="1134" w:bottom="1637" w:left="992" w:header="504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A9FC" w14:textId="77777777" w:rsidR="002734F0" w:rsidRDefault="002734F0" w:rsidP="00ED68A0">
      <w:r>
        <w:separator/>
      </w:r>
    </w:p>
  </w:endnote>
  <w:endnote w:type="continuationSeparator" w:id="0">
    <w:p w14:paraId="6AB8957A" w14:textId="77777777" w:rsidR="002734F0" w:rsidRDefault="002734F0" w:rsidP="00ED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Montserrat">
    <w:panose1 w:val="020B0604020202020204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F56B" w14:textId="08601295" w:rsidR="00ED68A0" w:rsidRPr="008F6C3C" w:rsidRDefault="00E30DE1" w:rsidP="0094089A">
    <w:pPr>
      <w:pStyle w:val="Footer"/>
      <w:tabs>
        <w:tab w:val="clear" w:pos="4513"/>
        <w:tab w:val="clear" w:pos="9026"/>
        <w:tab w:val="left" w:pos="3453"/>
        <w:tab w:val="center" w:pos="4890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74624" behindDoc="0" locked="0" layoutInCell="1" allowOverlap="1" wp14:anchorId="0B77C110" wp14:editId="3E04E756">
          <wp:simplePos x="0" y="0"/>
          <wp:positionH relativeFrom="column">
            <wp:posOffset>5666483</wp:posOffset>
          </wp:positionH>
          <wp:positionV relativeFrom="paragraph">
            <wp:posOffset>-892</wp:posOffset>
          </wp:positionV>
          <wp:extent cx="795020" cy="79502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20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310E">
      <w:rPr>
        <w:noProof/>
        <w:lang w:val="en-US"/>
      </w:rPr>
      <w:drawing>
        <wp:inline distT="0" distB="0" distL="0" distR="0" wp14:anchorId="0DF1DD75" wp14:editId="04504B2F">
          <wp:extent cx="5514962" cy="691908"/>
          <wp:effectExtent l="0" t="0" r="0" b="0"/>
          <wp:docPr id="1714910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91077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97736" cy="702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089A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BE0B8" w14:textId="77777777" w:rsidR="002734F0" w:rsidRDefault="002734F0" w:rsidP="00ED68A0">
      <w:r>
        <w:separator/>
      </w:r>
    </w:p>
  </w:footnote>
  <w:footnote w:type="continuationSeparator" w:id="0">
    <w:p w14:paraId="40B02A3D" w14:textId="77777777" w:rsidR="002734F0" w:rsidRDefault="002734F0" w:rsidP="00ED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D655" w14:textId="0E302C4F" w:rsidR="00ED68A0" w:rsidRDefault="00A06E45" w:rsidP="00C77B3D">
    <w:pPr>
      <w:pStyle w:val="Header"/>
      <w:tabs>
        <w:tab w:val="clear" w:pos="4513"/>
        <w:tab w:val="clear" w:pos="9026"/>
        <w:tab w:val="left" w:pos="9010"/>
      </w:tabs>
      <w:jc w:val="center"/>
    </w:pPr>
    <w:r w:rsidRPr="00187D94">
      <w:rPr>
        <w:noProof/>
      </w:rPr>
      <w:drawing>
        <wp:inline distT="0" distB="0" distL="0" distR="0" wp14:anchorId="69207C6F" wp14:editId="1E528ED6">
          <wp:extent cx="5850890" cy="419100"/>
          <wp:effectExtent l="0" t="0" r="3810" b="0"/>
          <wp:docPr id="17469845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98458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A0"/>
    <w:rsid w:val="00023791"/>
    <w:rsid w:val="0003298B"/>
    <w:rsid w:val="00050BD0"/>
    <w:rsid w:val="000555F3"/>
    <w:rsid w:val="00063099"/>
    <w:rsid w:val="00073A7B"/>
    <w:rsid w:val="000A78E2"/>
    <w:rsid w:val="000F0616"/>
    <w:rsid w:val="00123AC6"/>
    <w:rsid w:val="0013059A"/>
    <w:rsid w:val="00136DA3"/>
    <w:rsid w:val="001413FA"/>
    <w:rsid w:val="001422D0"/>
    <w:rsid w:val="00175F74"/>
    <w:rsid w:val="001816BD"/>
    <w:rsid w:val="00183775"/>
    <w:rsid w:val="001916DA"/>
    <w:rsid w:val="00192345"/>
    <w:rsid w:val="001A36E0"/>
    <w:rsid w:val="001B0ED1"/>
    <w:rsid w:val="001C3333"/>
    <w:rsid w:val="001D3811"/>
    <w:rsid w:val="001D6CC0"/>
    <w:rsid w:val="001E3367"/>
    <w:rsid w:val="001E52B4"/>
    <w:rsid w:val="00243A5C"/>
    <w:rsid w:val="00244C36"/>
    <w:rsid w:val="00272F9E"/>
    <w:rsid w:val="002734F0"/>
    <w:rsid w:val="00274D5C"/>
    <w:rsid w:val="00285C9F"/>
    <w:rsid w:val="002B4699"/>
    <w:rsid w:val="00310CEE"/>
    <w:rsid w:val="00344045"/>
    <w:rsid w:val="00360AAE"/>
    <w:rsid w:val="00363AD9"/>
    <w:rsid w:val="00363C26"/>
    <w:rsid w:val="00367EB3"/>
    <w:rsid w:val="00377E1B"/>
    <w:rsid w:val="003C08FD"/>
    <w:rsid w:val="003D78F5"/>
    <w:rsid w:val="004240C5"/>
    <w:rsid w:val="00470848"/>
    <w:rsid w:val="004855F3"/>
    <w:rsid w:val="00502372"/>
    <w:rsid w:val="00505025"/>
    <w:rsid w:val="005352F8"/>
    <w:rsid w:val="00574E84"/>
    <w:rsid w:val="005A31A5"/>
    <w:rsid w:val="005F5051"/>
    <w:rsid w:val="0061531B"/>
    <w:rsid w:val="0062345F"/>
    <w:rsid w:val="00640649"/>
    <w:rsid w:val="00680D00"/>
    <w:rsid w:val="006876CA"/>
    <w:rsid w:val="006B32B6"/>
    <w:rsid w:val="006C646B"/>
    <w:rsid w:val="0070133F"/>
    <w:rsid w:val="00743DA9"/>
    <w:rsid w:val="007A4EF5"/>
    <w:rsid w:val="007A7907"/>
    <w:rsid w:val="007B6A8C"/>
    <w:rsid w:val="007C0BB5"/>
    <w:rsid w:val="007D53C5"/>
    <w:rsid w:val="007E5C0E"/>
    <w:rsid w:val="00813CF3"/>
    <w:rsid w:val="00832128"/>
    <w:rsid w:val="00837642"/>
    <w:rsid w:val="008946FC"/>
    <w:rsid w:val="008B3AA4"/>
    <w:rsid w:val="008E5C06"/>
    <w:rsid w:val="008F6C3C"/>
    <w:rsid w:val="00907BD0"/>
    <w:rsid w:val="00916751"/>
    <w:rsid w:val="00931F28"/>
    <w:rsid w:val="0094089A"/>
    <w:rsid w:val="00944876"/>
    <w:rsid w:val="00945A1B"/>
    <w:rsid w:val="0095176D"/>
    <w:rsid w:val="0096021B"/>
    <w:rsid w:val="009D4510"/>
    <w:rsid w:val="00A06E45"/>
    <w:rsid w:val="00A47D09"/>
    <w:rsid w:val="00A70E5D"/>
    <w:rsid w:val="00A80A2E"/>
    <w:rsid w:val="00A8222F"/>
    <w:rsid w:val="00AD6062"/>
    <w:rsid w:val="00AE6EA7"/>
    <w:rsid w:val="00B06C73"/>
    <w:rsid w:val="00B52B10"/>
    <w:rsid w:val="00B55AE4"/>
    <w:rsid w:val="00B6244A"/>
    <w:rsid w:val="00BA15FE"/>
    <w:rsid w:val="00BE5D9F"/>
    <w:rsid w:val="00C22F1C"/>
    <w:rsid w:val="00C264E8"/>
    <w:rsid w:val="00C5702B"/>
    <w:rsid w:val="00C77B3D"/>
    <w:rsid w:val="00CB336D"/>
    <w:rsid w:val="00CC3C9C"/>
    <w:rsid w:val="00CF760B"/>
    <w:rsid w:val="00D1046D"/>
    <w:rsid w:val="00D500D9"/>
    <w:rsid w:val="00D86C28"/>
    <w:rsid w:val="00D9453D"/>
    <w:rsid w:val="00DA0BB3"/>
    <w:rsid w:val="00DC006D"/>
    <w:rsid w:val="00DC5324"/>
    <w:rsid w:val="00DD4D02"/>
    <w:rsid w:val="00DD7690"/>
    <w:rsid w:val="00E11E02"/>
    <w:rsid w:val="00E30DE1"/>
    <w:rsid w:val="00E55D24"/>
    <w:rsid w:val="00E63962"/>
    <w:rsid w:val="00E706C4"/>
    <w:rsid w:val="00E86685"/>
    <w:rsid w:val="00E938FF"/>
    <w:rsid w:val="00EA0C7C"/>
    <w:rsid w:val="00EC1309"/>
    <w:rsid w:val="00ED68A0"/>
    <w:rsid w:val="00F05889"/>
    <w:rsid w:val="00F13662"/>
    <w:rsid w:val="00F37C7F"/>
    <w:rsid w:val="00F46076"/>
    <w:rsid w:val="00F866DA"/>
    <w:rsid w:val="00FA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FF5DCF"/>
  <w15:chartTrackingRefBased/>
  <w15:docId w15:val="{EF225371-C51C-B447-B199-EBE6F3AA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025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889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7344C"/>
      <w:sz w:val="36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333"/>
    <w:pPr>
      <w:keepNext/>
      <w:keepLines/>
      <w:spacing w:before="40"/>
      <w:outlineLvl w:val="1"/>
    </w:pPr>
    <w:rPr>
      <w:rFonts w:ascii="Arial" w:eastAsiaTheme="majorEastAsia" w:hAnsi="Arial" w:cs="Times New Roman (Headings CS)"/>
      <w:b/>
      <w:caps/>
      <w:color w:val="27344C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333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C3333"/>
    <w:pPr>
      <w:keepNext/>
      <w:keepLines/>
      <w:spacing w:before="40" w:line="36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C3333"/>
    <w:pPr>
      <w:keepNext/>
      <w:keepLines/>
      <w:spacing w:before="40" w:line="36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C3333"/>
    <w:pPr>
      <w:keepNext/>
      <w:keepLines/>
      <w:spacing w:before="40" w:line="36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C3333"/>
    <w:pPr>
      <w:keepNext/>
      <w:keepLines/>
      <w:spacing w:before="40" w:line="36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C3333"/>
    <w:pPr>
      <w:keepNext/>
      <w:keepLines/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2B6"/>
    <w:pPr>
      <w:tabs>
        <w:tab w:val="center" w:pos="4513"/>
        <w:tab w:val="right" w:pos="9026"/>
      </w:tabs>
    </w:pPr>
    <w:rPr>
      <w:rFonts w:ascii="Arial" w:eastAsiaTheme="minorHAnsi" w:hAnsi="Arial" w:cstheme="minorBidi"/>
      <w:color w:val="979AA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B32B6"/>
    <w:rPr>
      <w:rFonts w:ascii="Arial" w:hAnsi="Arial"/>
      <w:color w:val="979AA8"/>
      <w:sz w:val="20"/>
    </w:rPr>
  </w:style>
  <w:style w:type="paragraph" w:styleId="Footer">
    <w:name w:val="footer"/>
    <w:basedOn w:val="Normal"/>
    <w:link w:val="FooterChar"/>
    <w:uiPriority w:val="99"/>
    <w:unhideWhenUsed/>
    <w:rsid w:val="006B32B6"/>
    <w:pPr>
      <w:tabs>
        <w:tab w:val="center" w:pos="4513"/>
        <w:tab w:val="right" w:pos="9026"/>
      </w:tabs>
    </w:pPr>
    <w:rPr>
      <w:rFonts w:ascii="Arial" w:eastAsiaTheme="minorHAnsi" w:hAnsi="Arial" w:cstheme="minorBidi"/>
      <w:color w:val="979AA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B32B6"/>
    <w:rPr>
      <w:rFonts w:ascii="Arial" w:hAnsi="Arial"/>
      <w:color w:val="979AA8"/>
      <w:sz w:val="20"/>
    </w:rPr>
  </w:style>
  <w:style w:type="paragraph" w:styleId="NormalWeb">
    <w:name w:val="Normal (Web)"/>
    <w:basedOn w:val="Normal"/>
    <w:uiPriority w:val="99"/>
    <w:semiHidden/>
    <w:unhideWhenUsed/>
    <w:rsid w:val="001E3367"/>
    <w:pPr>
      <w:spacing w:before="100" w:beforeAutospacing="1" w:after="100" w:afterAutospacing="1" w:line="360" w:lineRule="auto"/>
    </w:pPr>
    <w:rPr>
      <w:color w:val="27344C"/>
    </w:rPr>
  </w:style>
  <w:style w:type="character" w:customStyle="1" w:styleId="Heading1Char">
    <w:name w:val="Heading 1 Char"/>
    <w:basedOn w:val="DefaultParagraphFont"/>
    <w:link w:val="Heading1"/>
    <w:uiPriority w:val="9"/>
    <w:rsid w:val="00F05889"/>
    <w:rPr>
      <w:rFonts w:ascii="Arial" w:eastAsiaTheme="majorEastAsia" w:hAnsi="Arial" w:cstheme="majorBidi"/>
      <w:b/>
      <w:color w:val="27344C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3333"/>
    <w:rPr>
      <w:rFonts w:ascii="Arial" w:eastAsiaTheme="majorEastAsia" w:hAnsi="Arial" w:cs="Times New Roman (Headings CS)"/>
      <w:b/>
      <w:caps/>
      <w:color w:val="27344C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45A1B"/>
    <w:pPr>
      <w:contextualSpacing/>
    </w:pPr>
    <w:rPr>
      <w:rFonts w:ascii="Arial" w:eastAsiaTheme="majorEastAsia" w:hAnsi="Arial" w:cstheme="majorBidi"/>
      <w:b/>
      <w:color w:val="27344C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45A1B"/>
    <w:rPr>
      <w:rFonts w:ascii="Arial" w:eastAsiaTheme="majorEastAsia" w:hAnsi="Arial" w:cstheme="majorBidi"/>
      <w:b/>
      <w:color w:val="27344C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22F"/>
    <w:pPr>
      <w:numPr>
        <w:ilvl w:val="1"/>
      </w:numPr>
      <w:spacing w:after="160"/>
    </w:pPr>
    <w:rPr>
      <w:rFonts w:ascii="Arial" w:eastAsiaTheme="minorEastAsia" w:hAnsi="Arial" w:cs="Times New Roman (Body CS)"/>
      <w:b/>
      <w:caps/>
      <w:color w:val="979AA8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8222F"/>
    <w:rPr>
      <w:rFonts w:ascii="Arial" w:eastAsiaTheme="minorEastAsia" w:hAnsi="Arial" w:cs="Times New Roman (Body CS)"/>
      <w:b/>
      <w:caps/>
      <w:color w:val="979AA8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832128"/>
    <w:rPr>
      <w:rFonts w:ascii="Arial" w:hAnsi="Arial"/>
      <w:b w:val="0"/>
      <w:i/>
      <w:iCs/>
      <w:color w:val="27344C"/>
    </w:rPr>
  </w:style>
  <w:style w:type="character" w:styleId="Emphasis">
    <w:name w:val="Emphasis"/>
    <w:basedOn w:val="DefaultParagraphFont"/>
    <w:uiPriority w:val="20"/>
    <w:qFormat/>
    <w:rsid w:val="00832128"/>
    <w:rPr>
      <w:rFonts w:ascii="Arial" w:hAnsi="Arial"/>
      <w:b/>
      <w:i/>
      <w:iCs/>
    </w:rPr>
  </w:style>
  <w:style w:type="character" w:styleId="IntenseEmphasis">
    <w:name w:val="Intense Emphasis"/>
    <w:basedOn w:val="DefaultParagraphFont"/>
    <w:uiPriority w:val="21"/>
    <w:qFormat/>
    <w:rsid w:val="006B32B6"/>
    <w:rPr>
      <w:i/>
      <w:iCs/>
      <w:color w:val="27344C"/>
    </w:rPr>
  </w:style>
  <w:style w:type="character" w:styleId="Strong">
    <w:name w:val="Strong"/>
    <w:basedOn w:val="DefaultParagraphFont"/>
    <w:uiPriority w:val="22"/>
    <w:qFormat/>
    <w:rsid w:val="0083212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44876"/>
    <w:pPr>
      <w:spacing w:before="200" w:after="160" w:line="360" w:lineRule="auto"/>
      <w:ind w:left="864" w:right="864"/>
      <w:jc w:val="center"/>
    </w:pPr>
    <w:rPr>
      <w:rFonts w:eastAsiaTheme="minorHAnsi" w:cstheme="minorBidi"/>
      <w:i/>
      <w:iCs/>
      <w:color w:val="27344C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944876"/>
    <w:rPr>
      <w:rFonts w:ascii="Times New Roman" w:hAnsi="Times New Roman"/>
      <w:i/>
      <w:iCs/>
      <w:color w:val="27344C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6F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360" w:lineRule="auto"/>
      <w:ind w:left="864" w:right="864"/>
      <w:jc w:val="center"/>
    </w:pPr>
    <w:rPr>
      <w:rFonts w:ascii="Arial" w:eastAsiaTheme="minorHAnsi" w:hAnsi="Arial" w:cstheme="minorBidi"/>
      <w:i/>
      <w:iCs/>
      <w:color w:val="27344C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6FC"/>
    <w:rPr>
      <w:rFonts w:ascii="Arial" w:hAnsi="Arial"/>
      <w:i/>
      <w:iCs/>
      <w:color w:val="27344C"/>
      <w:sz w:val="20"/>
    </w:rPr>
  </w:style>
  <w:style w:type="character" w:styleId="SubtleReference">
    <w:name w:val="Subtle Reference"/>
    <w:basedOn w:val="DefaultParagraphFont"/>
    <w:uiPriority w:val="31"/>
    <w:qFormat/>
    <w:rsid w:val="008946FC"/>
    <w:rPr>
      <w:smallCaps/>
      <w:color w:val="979AA8"/>
    </w:rPr>
  </w:style>
  <w:style w:type="character" w:styleId="IntenseReference">
    <w:name w:val="Intense Reference"/>
    <w:basedOn w:val="DefaultParagraphFont"/>
    <w:uiPriority w:val="32"/>
    <w:rsid w:val="006B32B6"/>
    <w:rPr>
      <w:b/>
      <w:bCs/>
      <w:smallCaps/>
      <w:color w:val="979AA8"/>
      <w:spacing w:val="5"/>
    </w:rPr>
  </w:style>
  <w:style w:type="paragraph" w:styleId="NoSpacing">
    <w:name w:val="No Spacing"/>
    <w:uiPriority w:val="1"/>
    <w:qFormat/>
    <w:rsid w:val="006B32B6"/>
    <w:rPr>
      <w:rFonts w:ascii="Arial" w:hAnsi="Arial"/>
      <w:color w:val="27344C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C333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1C333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C333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C333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C333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1C33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C3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Aluna Dobircau</cp:lastModifiedBy>
  <cp:revision>3</cp:revision>
  <cp:lastPrinted>2023-10-16T09:36:00Z</cp:lastPrinted>
  <dcterms:created xsi:type="dcterms:W3CDTF">2025-11-26T10:21:00Z</dcterms:created>
  <dcterms:modified xsi:type="dcterms:W3CDTF">2025-11-26T10:25:00Z</dcterms:modified>
</cp:coreProperties>
</file>